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Default="00336728"/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AA60AB" w:rsidP="00D24AF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AA60AB">
              <w:rPr>
                <w:sz w:val="24"/>
                <w:szCs w:val="24"/>
              </w:rPr>
              <w:t xml:space="preserve">Поставка </w:t>
            </w:r>
            <w:r w:rsidR="00FF42B2" w:rsidRPr="00FF42B2">
              <w:rPr>
                <w:sz w:val="24"/>
                <w:szCs w:val="24"/>
              </w:rPr>
              <w:t>расходных материалов для оргтехники (оригинальные)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730734" w:rsidP="008258ED">
            <w:pPr>
              <w:rPr>
                <w:rFonts w:eastAsiaTheme="minorHAnsi"/>
                <w:sz w:val="24"/>
                <w:szCs w:val="24"/>
              </w:rPr>
            </w:pPr>
            <w:r w:rsidRPr="00730734">
              <w:rPr>
                <w:noProof/>
                <w:sz w:val="24"/>
                <w:szCs w:val="24"/>
              </w:rPr>
              <w:t>Отсутствуют</w:t>
            </w:r>
          </w:p>
        </w:tc>
      </w:tr>
      <w:tr w:rsidR="00193E1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193E1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193E18" w:rsidP="00730734">
            <w:pPr>
              <w:pStyle w:val="1"/>
              <w:keepNext w:val="0"/>
              <w:widowControl w:val="0"/>
              <w:ind w:left="0" w:firstLine="4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AA60AB">
            <w:pPr>
              <w:widowControl w:val="0"/>
              <w:jc w:val="both"/>
              <w:rPr>
                <w:sz w:val="24"/>
                <w:szCs w:val="24"/>
              </w:rPr>
            </w:pPr>
            <w:r w:rsidRPr="00FF42B2">
              <w:rPr>
                <w:sz w:val="24"/>
                <w:szCs w:val="24"/>
              </w:rPr>
              <w:t>28.23.25.000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FF42B2">
              <w:rPr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7307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734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4" w:rsidRPr="00730734" w:rsidRDefault="00730734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4" w:rsidRPr="00881765" w:rsidRDefault="009C4DF4" w:rsidP="00B2053A">
            <w:pPr>
              <w:tabs>
                <w:tab w:val="left" w:pos="720"/>
                <w:tab w:val="left" w:pos="1185"/>
              </w:tabs>
              <w:ind w:firstLine="14"/>
              <w:jc w:val="both"/>
              <w:rPr>
                <w:sz w:val="24"/>
                <w:szCs w:val="24"/>
              </w:rPr>
            </w:pPr>
            <w:r w:rsidRPr="009C4DF4">
              <w:rPr>
                <w:sz w:val="24"/>
                <w:szCs w:val="24"/>
              </w:rPr>
              <w:t xml:space="preserve">Проект контракта на поставку </w:t>
            </w:r>
            <w:r w:rsidR="00B2053A">
              <w:rPr>
                <w:sz w:val="24"/>
                <w:szCs w:val="24"/>
              </w:rPr>
              <w:t>расходных материалов</w:t>
            </w:r>
          </w:p>
        </w:tc>
      </w:tr>
    </w:tbl>
    <w:p w:rsidR="00336728" w:rsidRDefault="00336728"/>
    <w:p w:rsidR="000C2E58" w:rsidRDefault="000C2E58" w:rsidP="000C2E58">
      <w:pPr>
        <w:spacing w:after="200" w:line="276" w:lineRule="auto"/>
        <w:jc w:val="center"/>
        <w:rPr>
          <w:b/>
          <w:sz w:val="28"/>
          <w:szCs w:val="24"/>
        </w:rPr>
      </w:pPr>
    </w:p>
    <w:p w:rsidR="00BD57FC" w:rsidRDefault="00BD57FC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24AFA" w:rsidRPr="00BD57FC" w:rsidRDefault="00D24AFA" w:rsidP="00D24AFA">
      <w:pPr>
        <w:suppressAutoHyphens/>
        <w:ind w:firstLine="142"/>
        <w:jc w:val="center"/>
        <w:rPr>
          <w:b/>
          <w:sz w:val="24"/>
          <w:szCs w:val="24"/>
        </w:rPr>
      </w:pPr>
      <w:r w:rsidRPr="00BD57FC">
        <w:rPr>
          <w:b/>
          <w:sz w:val="24"/>
          <w:szCs w:val="24"/>
        </w:rPr>
        <w:lastRenderedPageBreak/>
        <w:t>Описание объекта закупки (Техническое задание)</w:t>
      </w:r>
    </w:p>
    <w:p w:rsidR="00D24AFA" w:rsidRPr="00BD57FC" w:rsidRDefault="00D24AFA" w:rsidP="00D24AFA">
      <w:pPr>
        <w:suppressAutoHyphens/>
        <w:ind w:firstLine="142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1417"/>
        <w:gridCol w:w="827"/>
        <w:gridCol w:w="1651"/>
        <w:gridCol w:w="3727"/>
        <w:gridCol w:w="849"/>
        <w:gridCol w:w="506"/>
      </w:tblGrid>
      <w:tr w:rsidR="00FF42B2" w:rsidRPr="00BD57FC" w:rsidTr="00FF42B2">
        <w:trPr>
          <w:trHeight w:val="1337"/>
        </w:trPr>
        <w:tc>
          <w:tcPr>
            <w:tcW w:w="243" w:type="pct"/>
            <w:shd w:val="clear" w:color="auto" w:fill="FFFFFF"/>
            <w:vAlign w:val="center"/>
            <w:hideMark/>
          </w:tcPr>
          <w:p w:rsidR="00FF42B2" w:rsidRPr="00BD57FC" w:rsidRDefault="00FF42B2" w:rsidP="00817B46">
            <w:pPr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57FC">
              <w:rPr>
                <w:b/>
                <w:sz w:val="24"/>
                <w:szCs w:val="24"/>
              </w:rPr>
              <w:t>п</w:t>
            </w:r>
            <w:proofErr w:type="gramEnd"/>
            <w:r w:rsidRPr="00BD57F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FF42B2" w:rsidRPr="00BD57FC" w:rsidRDefault="00FF42B2" w:rsidP="00817B46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57FC">
              <w:rPr>
                <w:b/>
                <w:color w:val="000000"/>
                <w:sz w:val="24"/>
                <w:szCs w:val="24"/>
                <w:lang w:eastAsia="en-US"/>
              </w:rPr>
              <w:t>Код ОКПД</w:t>
            </w:r>
            <w:proofErr w:type="gramStart"/>
            <w:r w:rsidRPr="00BD57FC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38" w:type="pct"/>
            <w:shd w:val="clear" w:color="auto" w:fill="FFFFFF"/>
            <w:vAlign w:val="center"/>
          </w:tcPr>
          <w:p w:rsidR="00FF42B2" w:rsidRPr="00BD57FC" w:rsidRDefault="00FF42B2" w:rsidP="00817B46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57FC">
              <w:rPr>
                <w:b/>
                <w:color w:val="000000"/>
                <w:sz w:val="24"/>
                <w:szCs w:val="24"/>
                <w:lang w:eastAsia="en-US"/>
              </w:rPr>
              <w:t>Код КТРУ</w:t>
            </w:r>
          </w:p>
        </w:tc>
        <w:tc>
          <w:tcPr>
            <w:tcW w:w="875" w:type="pct"/>
            <w:shd w:val="clear" w:color="auto" w:fill="FFFFFF"/>
            <w:vAlign w:val="center"/>
            <w:hideMark/>
          </w:tcPr>
          <w:p w:rsidR="00FF42B2" w:rsidRPr="00BD57FC" w:rsidRDefault="00FF42B2" w:rsidP="00817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pacing w:val="-1"/>
                <w:sz w:val="24"/>
                <w:szCs w:val="24"/>
              </w:rPr>
              <w:t>Наименование товара*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FF42B2" w:rsidRPr="00BD57FC" w:rsidRDefault="00FF42B2" w:rsidP="00FF42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z w:val="24"/>
                <w:szCs w:val="24"/>
              </w:rPr>
              <w:t xml:space="preserve">Характеристики </w:t>
            </w:r>
            <w:r w:rsidRPr="00BD57FC">
              <w:rPr>
                <w:b/>
                <w:spacing w:val="-1"/>
                <w:sz w:val="24"/>
                <w:szCs w:val="24"/>
              </w:rPr>
              <w:t>товара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FF42B2" w:rsidRPr="00BD57FC" w:rsidRDefault="00FF42B2" w:rsidP="00817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z w:val="24"/>
                <w:szCs w:val="24"/>
              </w:rPr>
              <w:t>Ед.</w:t>
            </w:r>
          </w:p>
          <w:p w:rsidR="00FF42B2" w:rsidRPr="00BD57FC" w:rsidRDefault="00FF42B2" w:rsidP="00817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FF42B2" w:rsidRPr="00BD57FC" w:rsidRDefault="00FF42B2" w:rsidP="00817B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D57FC">
              <w:rPr>
                <w:b/>
                <w:spacing w:val="-4"/>
                <w:sz w:val="24"/>
                <w:szCs w:val="24"/>
              </w:rPr>
              <w:t>Кол-во</w:t>
            </w:r>
          </w:p>
        </w:tc>
      </w:tr>
      <w:tr w:rsidR="00FF42B2" w:rsidRPr="00BD57FC" w:rsidTr="00FF42B2">
        <w:trPr>
          <w:trHeight w:val="984"/>
        </w:trPr>
        <w:tc>
          <w:tcPr>
            <w:tcW w:w="243" w:type="pct"/>
            <w:vAlign w:val="center"/>
            <w:hideMark/>
          </w:tcPr>
          <w:p w:rsidR="00FF42B2" w:rsidRPr="00BD57FC" w:rsidRDefault="00FF42B2" w:rsidP="00817B4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57FC">
              <w:rPr>
                <w:rFonts w:eastAsia="Calibr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FF42B2" w:rsidRPr="00BD57FC" w:rsidRDefault="00FF42B2" w:rsidP="00817B46">
            <w:pPr>
              <w:jc w:val="center"/>
              <w:rPr>
                <w:sz w:val="24"/>
                <w:szCs w:val="24"/>
              </w:rPr>
            </w:pPr>
            <w:r w:rsidRPr="00BD57FC">
              <w:rPr>
                <w:sz w:val="24"/>
                <w:szCs w:val="24"/>
              </w:rPr>
              <w:t>28.23.25.000</w:t>
            </w:r>
          </w:p>
        </w:tc>
        <w:tc>
          <w:tcPr>
            <w:tcW w:w="438" w:type="pct"/>
            <w:vAlign w:val="center"/>
          </w:tcPr>
          <w:p w:rsidR="00FF42B2" w:rsidRPr="00BD57FC" w:rsidRDefault="00FF42B2" w:rsidP="00817B46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57FC"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pct"/>
            <w:vAlign w:val="center"/>
          </w:tcPr>
          <w:p w:rsidR="00FF42B2" w:rsidRPr="00BD57FC" w:rsidRDefault="00FF42B2" w:rsidP="00817B46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BD57FC">
              <w:rPr>
                <w:sz w:val="24"/>
                <w:szCs w:val="24"/>
                <w:lang w:eastAsia="en-US"/>
              </w:rPr>
              <w:t>Картридж ___________</w:t>
            </w:r>
          </w:p>
        </w:tc>
        <w:tc>
          <w:tcPr>
            <w:tcW w:w="1975" w:type="pct"/>
            <w:vAlign w:val="center"/>
          </w:tcPr>
          <w:p w:rsidR="00FF42B2" w:rsidRPr="00BD57FC" w:rsidRDefault="00FF42B2" w:rsidP="001C2CAB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BD57FC">
              <w:rPr>
                <w:sz w:val="24"/>
                <w:szCs w:val="24"/>
                <w:lang w:eastAsia="en-US"/>
              </w:rPr>
              <w:t>Для _____________</w:t>
            </w:r>
            <w:r w:rsidRPr="00BD57FC">
              <w:rPr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BD57FC">
              <w:rPr>
                <w:sz w:val="24"/>
                <w:szCs w:val="24"/>
                <w:lang w:eastAsia="en-US"/>
              </w:rPr>
              <w:t>**.</w:t>
            </w:r>
          </w:p>
        </w:tc>
        <w:tc>
          <w:tcPr>
            <w:tcW w:w="450" w:type="pct"/>
            <w:vAlign w:val="center"/>
          </w:tcPr>
          <w:p w:rsidR="00FF42B2" w:rsidRPr="00BD57FC" w:rsidRDefault="00FF42B2" w:rsidP="00817B46">
            <w:pPr>
              <w:jc w:val="center"/>
              <w:rPr>
                <w:color w:val="000000"/>
                <w:sz w:val="24"/>
                <w:szCs w:val="24"/>
              </w:rPr>
            </w:pPr>
            <w:r w:rsidRPr="00BD57F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68" w:type="pct"/>
            <w:vAlign w:val="center"/>
          </w:tcPr>
          <w:p w:rsidR="00FF42B2" w:rsidRPr="00BD57FC" w:rsidRDefault="00FF42B2" w:rsidP="00817B46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cyan"/>
                <w:lang w:val="en-US"/>
              </w:rPr>
            </w:pPr>
          </w:p>
        </w:tc>
      </w:tr>
      <w:tr w:rsidR="002225AE" w:rsidRPr="00BD57FC" w:rsidTr="00FF42B2">
        <w:trPr>
          <w:trHeight w:val="984"/>
        </w:trPr>
        <w:tc>
          <w:tcPr>
            <w:tcW w:w="243" w:type="pct"/>
            <w:vAlign w:val="center"/>
          </w:tcPr>
          <w:p w:rsidR="002225AE" w:rsidRPr="00BD57FC" w:rsidRDefault="002225AE" w:rsidP="00E507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D57FC">
              <w:rPr>
                <w:rFonts w:eastAsia="Calibri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2225AE" w:rsidRPr="00BD57FC" w:rsidRDefault="002225AE" w:rsidP="00E5077B">
            <w:pPr>
              <w:jc w:val="center"/>
              <w:rPr>
                <w:sz w:val="24"/>
                <w:szCs w:val="24"/>
              </w:rPr>
            </w:pPr>
            <w:r w:rsidRPr="00BD57FC">
              <w:rPr>
                <w:sz w:val="24"/>
                <w:szCs w:val="24"/>
              </w:rPr>
              <w:t>28.23.25.000</w:t>
            </w:r>
          </w:p>
        </w:tc>
        <w:tc>
          <w:tcPr>
            <w:tcW w:w="438" w:type="pct"/>
            <w:vAlign w:val="center"/>
          </w:tcPr>
          <w:p w:rsidR="002225AE" w:rsidRPr="00BD57FC" w:rsidRDefault="002225AE" w:rsidP="00E5077B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D57FC"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pct"/>
            <w:vAlign w:val="center"/>
          </w:tcPr>
          <w:p w:rsidR="002225AE" w:rsidRPr="00BD57FC" w:rsidRDefault="002225AE" w:rsidP="00817B46">
            <w:pPr>
              <w:spacing w:after="160" w:line="259" w:lineRule="auto"/>
              <w:jc w:val="center"/>
              <w:rPr>
                <w:sz w:val="24"/>
                <w:szCs w:val="24"/>
                <w:lang w:eastAsia="en-US"/>
              </w:rPr>
            </w:pPr>
            <w:r w:rsidRPr="00BD57FC">
              <w:rPr>
                <w:sz w:val="24"/>
                <w:szCs w:val="24"/>
                <w:lang w:eastAsia="en-US"/>
              </w:rPr>
              <w:t>Тонер-картридж ___________</w:t>
            </w:r>
          </w:p>
        </w:tc>
        <w:tc>
          <w:tcPr>
            <w:tcW w:w="1975" w:type="pct"/>
            <w:vAlign w:val="center"/>
          </w:tcPr>
          <w:p w:rsidR="002225AE" w:rsidRPr="00BD57FC" w:rsidRDefault="002225AE" w:rsidP="00E5077B">
            <w:pPr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BD57FC">
              <w:rPr>
                <w:sz w:val="24"/>
                <w:szCs w:val="24"/>
                <w:lang w:eastAsia="en-US"/>
              </w:rPr>
              <w:t>Для _____________</w:t>
            </w:r>
            <w:r w:rsidRPr="00BD57FC">
              <w:rPr>
                <w:sz w:val="24"/>
                <w:szCs w:val="24"/>
                <w:vertAlign w:val="superscript"/>
                <w:lang w:eastAsia="en-US"/>
              </w:rPr>
              <w:t xml:space="preserve">1 </w:t>
            </w:r>
            <w:r w:rsidRPr="00BD57FC">
              <w:rPr>
                <w:sz w:val="24"/>
                <w:szCs w:val="24"/>
                <w:lang w:eastAsia="en-US"/>
              </w:rPr>
              <w:t>**.</w:t>
            </w:r>
          </w:p>
        </w:tc>
        <w:tc>
          <w:tcPr>
            <w:tcW w:w="450" w:type="pct"/>
            <w:vAlign w:val="center"/>
          </w:tcPr>
          <w:p w:rsidR="002225AE" w:rsidRPr="00BD57FC" w:rsidRDefault="002225AE" w:rsidP="00E5077B">
            <w:pPr>
              <w:jc w:val="center"/>
              <w:rPr>
                <w:color w:val="000000"/>
                <w:sz w:val="24"/>
                <w:szCs w:val="24"/>
              </w:rPr>
            </w:pPr>
            <w:r w:rsidRPr="00BD57FC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68" w:type="pct"/>
            <w:vAlign w:val="center"/>
          </w:tcPr>
          <w:p w:rsidR="002225AE" w:rsidRPr="00BD57FC" w:rsidRDefault="002225AE" w:rsidP="00817B46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cyan"/>
                <w:lang w:val="en-US"/>
              </w:rPr>
            </w:pPr>
          </w:p>
        </w:tc>
      </w:tr>
    </w:tbl>
    <w:p w:rsidR="00FF42B2" w:rsidRPr="00BD57FC" w:rsidRDefault="00FF42B2" w:rsidP="00BD57FC">
      <w:pPr>
        <w:ind w:firstLine="567"/>
        <w:rPr>
          <w:b/>
          <w:sz w:val="24"/>
          <w:szCs w:val="24"/>
        </w:rPr>
      </w:pPr>
    </w:p>
    <w:p w:rsidR="00FF42B2" w:rsidRPr="00BD57FC" w:rsidRDefault="00FF42B2" w:rsidP="00BD57F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BD57FC">
        <w:rPr>
          <w:color w:val="000000"/>
          <w:sz w:val="24"/>
          <w:szCs w:val="24"/>
        </w:rPr>
        <w:t xml:space="preserve">*Закупка осуществляется на поставку картриджей оборудованию, используемому Заказчиком в соответствии с технической документацией на оборудование. </w:t>
      </w:r>
      <w:r w:rsidRPr="00BD57FC">
        <w:rPr>
          <w:b/>
          <w:bCs/>
          <w:color w:val="000000"/>
          <w:sz w:val="24"/>
          <w:szCs w:val="24"/>
          <w:u w:val="single"/>
        </w:rPr>
        <w:t>Эквивалентность товаров не предусмотрена!</w:t>
      </w:r>
    </w:p>
    <w:p w:rsidR="00FF42B2" w:rsidRPr="00BD57FC" w:rsidRDefault="00FF42B2" w:rsidP="00BD57FC">
      <w:pPr>
        <w:ind w:firstLine="567"/>
        <w:rPr>
          <w:sz w:val="24"/>
          <w:szCs w:val="24"/>
        </w:rPr>
      </w:pPr>
    </w:p>
    <w:p w:rsidR="00FF42B2" w:rsidRPr="00BD57FC" w:rsidRDefault="00FF42B2" w:rsidP="00BD57FC">
      <w:pPr>
        <w:ind w:firstLine="567"/>
        <w:rPr>
          <w:sz w:val="24"/>
          <w:szCs w:val="24"/>
        </w:rPr>
      </w:pPr>
      <w:r w:rsidRPr="00BD57FC">
        <w:rPr>
          <w:sz w:val="24"/>
          <w:szCs w:val="24"/>
        </w:rPr>
        <w:t>** Данное оборудование имеется в наличии у Заказчика.</w:t>
      </w:r>
    </w:p>
    <w:p w:rsidR="00D24AFA" w:rsidRPr="00BD57FC" w:rsidRDefault="00D24AFA" w:rsidP="00BD57FC">
      <w:pPr>
        <w:suppressAutoHyphens/>
        <w:ind w:firstLine="567"/>
        <w:rPr>
          <w:sz w:val="24"/>
          <w:szCs w:val="24"/>
          <w:lang w:eastAsia="ar-SA"/>
        </w:rPr>
      </w:pPr>
    </w:p>
    <w:p w:rsidR="00D24AFA" w:rsidRPr="00BD57FC" w:rsidRDefault="00D24AFA" w:rsidP="00BD57F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BD57FC">
        <w:rPr>
          <w:b/>
          <w:bCs/>
          <w:color w:val="000000"/>
          <w:sz w:val="24"/>
          <w:szCs w:val="24"/>
        </w:rPr>
        <w:t>Инструкция по заполнению заявки</w:t>
      </w:r>
    </w:p>
    <w:p w:rsidR="00D24AFA" w:rsidRPr="00BD57FC" w:rsidRDefault="00D24AFA" w:rsidP="00BD57FC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D24AFA" w:rsidRPr="00BD57FC" w:rsidRDefault="00D24AFA" w:rsidP="00BD57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57FC">
        <w:rPr>
          <w:b/>
          <w:bCs/>
          <w:color w:val="000000"/>
          <w:sz w:val="24"/>
          <w:szCs w:val="24"/>
        </w:rPr>
        <w:t xml:space="preserve">Участник закупки при составлении заявки указывает </w:t>
      </w:r>
      <w:r w:rsidRPr="00BD57FC">
        <w:rPr>
          <w:b/>
          <w:sz w:val="24"/>
          <w:szCs w:val="24"/>
        </w:rPr>
        <w:t>конкретные показатели товара</w:t>
      </w:r>
      <w:r w:rsidRPr="00BD57FC">
        <w:rPr>
          <w:sz w:val="24"/>
          <w:szCs w:val="24"/>
        </w:rPr>
        <w:t>, соответствующие значениям, установленным в Описании объекта закупки (техническое задание),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(техническое задание)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(техническое задание).</w:t>
      </w:r>
    </w:p>
    <w:p w:rsidR="00D24AFA" w:rsidRPr="00BD57FC" w:rsidRDefault="00D24AFA" w:rsidP="00BD57F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24AFA" w:rsidRPr="00BD57FC" w:rsidRDefault="00D24AFA" w:rsidP="00BD57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BD57FC">
        <w:rPr>
          <w:b/>
          <w:color w:val="000000"/>
          <w:sz w:val="24"/>
          <w:szCs w:val="24"/>
        </w:rPr>
        <w:t>В случае</w:t>
      </w:r>
      <w:proofErr w:type="gramStart"/>
      <w:r w:rsidRPr="00BD57FC">
        <w:rPr>
          <w:b/>
          <w:color w:val="000000"/>
          <w:sz w:val="24"/>
          <w:szCs w:val="24"/>
        </w:rPr>
        <w:t>,</w:t>
      </w:r>
      <w:proofErr w:type="gramEnd"/>
      <w:r w:rsidRPr="00BD57FC">
        <w:rPr>
          <w:b/>
          <w:color w:val="000000"/>
          <w:sz w:val="24"/>
          <w:szCs w:val="24"/>
        </w:rPr>
        <w:t xml:space="preserve"> если «значения показателей» товара (</w:t>
      </w:r>
      <w:proofErr w:type="spellStart"/>
      <w:r w:rsidRPr="00BD57FC">
        <w:rPr>
          <w:b/>
          <w:color w:val="000000"/>
          <w:sz w:val="24"/>
          <w:szCs w:val="24"/>
        </w:rPr>
        <w:t>ов</w:t>
      </w:r>
      <w:proofErr w:type="spellEnd"/>
      <w:r w:rsidRPr="00BD57FC">
        <w:rPr>
          <w:b/>
          <w:color w:val="000000"/>
          <w:sz w:val="24"/>
          <w:szCs w:val="24"/>
        </w:rPr>
        <w:t>) в Описании объекта закупки (Техническое задание) указаны с применением  слов, символов:</w:t>
      </w:r>
    </w:p>
    <w:p w:rsidR="00D24AFA" w:rsidRPr="00BD57FC" w:rsidRDefault="00D24AFA" w:rsidP="00BD57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BD57FC">
        <w:rPr>
          <w:color w:val="000000"/>
          <w:sz w:val="24"/>
          <w:szCs w:val="24"/>
        </w:rPr>
        <w:t>«</w:t>
      </w:r>
      <w:r w:rsidRPr="00BD57FC">
        <w:rPr>
          <w:b/>
          <w:color w:val="000000"/>
          <w:sz w:val="24"/>
          <w:szCs w:val="24"/>
        </w:rPr>
        <w:t>не ниже…</w:t>
      </w:r>
      <w:r w:rsidRPr="00BD57FC">
        <w:rPr>
          <w:color w:val="000000"/>
          <w:sz w:val="24"/>
          <w:szCs w:val="24"/>
        </w:rPr>
        <w:t>», «</w:t>
      </w:r>
      <w:r w:rsidRPr="00BD57FC">
        <w:rPr>
          <w:b/>
          <w:color w:val="000000"/>
          <w:sz w:val="24"/>
          <w:szCs w:val="24"/>
        </w:rPr>
        <w:t>не менее</w:t>
      </w:r>
      <w:proofErr w:type="gramStart"/>
      <w:r w:rsidRPr="00BD57FC">
        <w:rPr>
          <w:b/>
          <w:color w:val="000000"/>
          <w:sz w:val="24"/>
          <w:szCs w:val="24"/>
        </w:rPr>
        <w:t>…</w:t>
      </w:r>
      <w:r w:rsidRPr="00BD57FC">
        <w:rPr>
          <w:color w:val="000000"/>
          <w:sz w:val="24"/>
          <w:szCs w:val="24"/>
        </w:rPr>
        <w:t>», «</w:t>
      </w:r>
      <w:r w:rsidRPr="00BD57FC">
        <w:rPr>
          <w:b/>
          <w:color w:val="000000"/>
          <w:sz w:val="24"/>
          <w:szCs w:val="24"/>
        </w:rPr>
        <w:t>≥</w:t>
      </w:r>
      <w:r w:rsidRPr="00BD57FC">
        <w:rPr>
          <w:color w:val="000000"/>
          <w:sz w:val="24"/>
          <w:szCs w:val="24"/>
        </w:rPr>
        <w:t xml:space="preserve">», </w:t>
      </w:r>
      <w:proofErr w:type="gramEnd"/>
      <w:r w:rsidRPr="00BD57FC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), равные или превышающие установленные значения;</w:t>
      </w:r>
    </w:p>
    <w:p w:rsidR="00D24AFA" w:rsidRPr="00BD57FC" w:rsidRDefault="00D24AFA" w:rsidP="00BD57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BD57FC">
        <w:rPr>
          <w:color w:val="000000"/>
          <w:sz w:val="24"/>
          <w:szCs w:val="24"/>
        </w:rPr>
        <w:t>«</w:t>
      </w:r>
      <w:r w:rsidRPr="00BD57FC">
        <w:rPr>
          <w:b/>
          <w:color w:val="000000"/>
          <w:sz w:val="24"/>
          <w:szCs w:val="24"/>
        </w:rPr>
        <w:t>не выше…</w:t>
      </w:r>
      <w:r w:rsidRPr="00BD57FC">
        <w:rPr>
          <w:color w:val="000000"/>
          <w:sz w:val="24"/>
          <w:szCs w:val="24"/>
        </w:rPr>
        <w:t>», «</w:t>
      </w:r>
      <w:r w:rsidRPr="00BD57FC">
        <w:rPr>
          <w:b/>
          <w:color w:val="000000"/>
          <w:sz w:val="24"/>
          <w:szCs w:val="24"/>
        </w:rPr>
        <w:t>не более</w:t>
      </w:r>
      <w:proofErr w:type="gramStart"/>
      <w:r w:rsidRPr="00BD57FC">
        <w:rPr>
          <w:b/>
          <w:color w:val="000000"/>
          <w:sz w:val="24"/>
          <w:szCs w:val="24"/>
        </w:rPr>
        <w:t>…</w:t>
      </w:r>
      <w:r w:rsidRPr="00BD57FC">
        <w:rPr>
          <w:color w:val="000000"/>
          <w:sz w:val="24"/>
          <w:szCs w:val="24"/>
        </w:rPr>
        <w:t>», «</w:t>
      </w:r>
      <w:r w:rsidRPr="00BD57FC">
        <w:rPr>
          <w:b/>
          <w:color w:val="000000"/>
          <w:sz w:val="24"/>
          <w:szCs w:val="24"/>
        </w:rPr>
        <w:t>≤</w:t>
      </w:r>
      <w:r w:rsidRPr="00BD57FC">
        <w:rPr>
          <w:color w:val="000000"/>
          <w:sz w:val="24"/>
          <w:szCs w:val="24"/>
        </w:rPr>
        <w:t xml:space="preserve">», </w:t>
      </w:r>
      <w:proofErr w:type="gramEnd"/>
      <w:r w:rsidRPr="00BD57FC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), равные или менее установленных значений;</w:t>
      </w:r>
    </w:p>
    <w:p w:rsidR="00D24AFA" w:rsidRPr="00BD57FC" w:rsidRDefault="00D24AFA" w:rsidP="00BD57FC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BD57FC">
        <w:rPr>
          <w:color w:val="000000"/>
          <w:sz w:val="24"/>
          <w:szCs w:val="24"/>
        </w:rPr>
        <w:t>«…</w:t>
      </w:r>
      <w:r w:rsidRPr="00BD57FC">
        <w:rPr>
          <w:b/>
          <w:color w:val="000000"/>
          <w:sz w:val="24"/>
          <w:szCs w:val="24"/>
        </w:rPr>
        <w:t>или</w:t>
      </w:r>
      <w:r w:rsidRPr="00BD57FC">
        <w:rPr>
          <w:color w:val="000000"/>
          <w:sz w:val="24"/>
          <w:szCs w:val="24"/>
        </w:rPr>
        <w:t>…», то участнику закупки необходимо указать конкретное значение показателя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).</w:t>
      </w:r>
    </w:p>
    <w:p w:rsidR="00D24AFA" w:rsidRPr="00BD57FC" w:rsidRDefault="00D24AFA" w:rsidP="00BD57FC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BD57FC">
        <w:rPr>
          <w:color w:val="000000"/>
          <w:sz w:val="24"/>
          <w:szCs w:val="24"/>
        </w:rPr>
        <w:t>«</w:t>
      </w:r>
      <w:r w:rsidRPr="00BD57FC">
        <w:rPr>
          <w:b/>
          <w:color w:val="000000"/>
          <w:sz w:val="24"/>
          <w:szCs w:val="24"/>
        </w:rPr>
        <w:t>не менее</w:t>
      </w:r>
      <w:r w:rsidRPr="00BD57FC">
        <w:rPr>
          <w:color w:val="000000"/>
          <w:sz w:val="24"/>
          <w:szCs w:val="24"/>
        </w:rPr>
        <w:t xml:space="preserve">… </w:t>
      </w:r>
      <w:r w:rsidRPr="00BD57FC">
        <w:rPr>
          <w:b/>
          <w:color w:val="000000"/>
          <w:sz w:val="24"/>
          <w:szCs w:val="24"/>
        </w:rPr>
        <w:t>и не более</w:t>
      </w:r>
      <w:r w:rsidRPr="00BD57FC">
        <w:rPr>
          <w:color w:val="000000"/>
          <w:sz w:val="24"/>
          <w:szCs w:val="24"/>
        </w:rPr>
        <w:t>…», «</w:t>
      </w:r>
      <w:r w:rsidRPr="00BD57FC">
        <w:rPr>
          <w:b/>
          <w:color w:val="000000"/>
          <w:sz w:val="24"/>
          <w:szCs w:val="24"/>
        </w:rPr>
        <w:t>≥</w:t>
      </w:r>
      <w:r w:rsidRPr="00BD57FC">
        <w:rPr>
          <w:color w:val="000000"/>
          <w:sz w:val="24"/>
          <w:szCs w:val="24"/>
        </w:rPr>
        <w:t xml:space="preserve">… </w:t>
      </w:r>
      <w:r w:rsidRPr="00BD57FC">
        <w:rPr>
          <w:b/>
          <w:color w:val="000000"/>
          <w:sz w:val="24"/>
          <w:szCs w:val="24"/>
        </w:rPr>
        <w:t>и ≤</w:t>
      </w:r>
      <w:r w:rsidRPr="00BD57FC">
        <w:rPr>
          <w:color w:val="000000"/>
          <w:sz w:val="24"/>
          <w:szCs w:val="24"/>
        </w:rPr>
        <w:t>…»то участнику закупки необходимо указать конкретное значение показателя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 в рамках значений верхней и нижней границы;</w:t>
      </w:r>
    </w:p>
    <w:p w:rsidR="00D24AFA" w:rsidRPr="00BD57FC" w:rsidRDefault="00D24AFA" w:rsidP="00BD57FC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BD57FC">
        <w:rPr>
          <w:color w:val="000000"/>
          <w:sz w:val="24"/>
          <w:szCs w:val="24"/>
        </w:rPr>
        <w:t>«</w:t>
      </w:r>
      <w:r w:rsidRPr="00BD57FC">
        <w:rPr>
          <w:b/>
          <w:color w:val="000000"/>
          <w:sz w:val="24"/>
          <w:szCs w:val="24"/>
        </w:rPr>
        <w:t>&gt;</w:t>
      </w:r>
      <w:r w:rsidRPr="00BD57FC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), превышающие установленные значения;</w:t>
      </w:r>
    </w:p>
    <w:p w:rsidR="00D24AFA" w:rsidRPr="00BD57FC" w:rsidRDefault="00D24AFA" w:rsidP="00BD57FC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BD57FC">
        <w:rPr>
          <w:color w:val="000000"/>
          <w:sz w:val="24"/>
          <w:szCs w:val="24"/>
        </w:rPr>
        <w:t>«</w:t>
      </w:r>
      <w:r w:rsidRPr="00BD57FC">
        <w:rPr>
          <w:b/>
          <w:color w:val="000000"/>
          <w:sz w:val="24"/>
          <w:szCs w:val="24"/>
        </w:rPr>
        <w:t>&lt;</w:t>
      </w:r>
      <w:r w:rsidRPr="00BD57FC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), менее установленных значений;</w:t>
      </w:r>
    </w:p>
    <w:p w:rsidR="00D24AFA" w:rsidRPr="00BD57FC" w:rsidRDefault="00D24AFA" w:rsidP="00BD57F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24AFA" w:rsidRPr="00BD57FC" w:rsidRDefault="00D24AFA" w:rsidP="00BD57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color w:val="000000"/>
          <w:sz w:val="24"/>
          <w:szCs w:val="24"/>
        </w:rPr>
      </w:pPr>
      <w:r w:rsidRPr="00BD57FC">
        <w:rPr>
          <w:b/>
          <w:color w:val="000000"/>
          <w:sz w:val="24"/>
          <w:szCs w:val="24"/>
        </w:rPr>
        <w:t xml:space="preserve">В иных случаях (за исключением п. 1 «Инструкции по заполнению заявки») </w:t>
      </w:r>
      <w:r w:rsidRPr="00BD57FC">
        <w:rPr>
          <w:color w:val="000000"/>
          <w:sz w:val="24"/>
          <w:szCs w:val="24"/>
        </w:rPr>
        <w:t>требования к значениям показателей, не могут изменяться.</w:t>
      </w:r>
    </w:p>
    <w:p w:rsidR="00D24AFA" w:rsidRPr="00BD57FC" w:rsidRDefault="00D24AFA" w:rsidP="00BD57F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BD57FC">
        <w:rPr>
          <w:color w:val="000000"/>
          <w:sz w:val="24"/>
          <w:szCs w:val="24"/>
        </w:rPr>
        <w:lastRenderedPageBreak/>
        <w:t>В заявке участника закупки должно указываться то же значение показателя товара (</w:t>
      </w:r>
      <w:proofErr w:type="spellStart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), что и в Описании объекта закупки (Техническое задание).</w:t>
      </w:r>
    </w:p>
    <w:p w:rsidR="00D24AFA" w:rsidRPr="00BD57FC" w:rsidRDefault="00D24AFA" w:rsidP="00BD57F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BD57FC">
        <w:rPr>
          <w:b/>
          <w:color w:val="000000"/>
          <w:sz w:val="24"/>
          <w:szCs w:val="24"/>
        </w:rPr>
        <w:t xml:space="preserve">Участником закупки не допускается </w:t>
      </w:r>
      <w:r w:rsidRPr="00BD57FC">
        <w:rPr>
          <w:color w:val="000000"/>
          <w:sz w:val="24"/>
          <w:szCs w:val="24"/>
        </w:rPr>
        <w:t>изменение «наименований показателей» характеристик товара</w:t>
      </w:r>
      <w:proofErr w:type="gramStart"/>
      <w:r w:rsidRPr="00BD57FC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Pr="00BD57FC">
        <w:rPr>
          <w:color w:val="000000"/>
          <w:sz w:val="24"/>
          <w:szCs w:val="24"/>
        </w:rPr>
        <w:t>ов</w:t>
      </w:r>
      <w:proofErr w:type="spellEnd"/>
      <w:r w:rsidRPr="00BD57FC">
        <w:rPr>
          <w:color w:val="000000"/>
          <w:sz w:val="24"/>
          <w:szCs w:val="24"/>
        </w:rPr>
        <w:t>).</w:t>
      </w:r>
    </w:p>
    <w:p w:rsidR="00730734" w:rsidRPr="00BD57FC" w:rsidRDefault="00730734" w:rsidP="00BD57FC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42741B" w:rsidRPr="00BD57FC" w:rsidRDefault="0042741B" w:rsidP="00BD57FC">
      <w:pPr>
        <w:tabs>
          <w:tab w:val="left" w:pos="4063"/>
        </w:tabs>
        <w:ind w:firstLine="567"/>
        <w:rPr>
          <w:sz w:val="24"/>
          <w:szCs w:val="24"/>
        </w:rPr>
      </w:pPr>
    </w:p>
    <w:sectPr w:rsidR="0042741B" w:rsidRPr="00BD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B9D4A772"/>
    <w:lvl w:ilvl="0" w:tplc="2D1AB090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4DF1"/>
    <w:rsid w:val="000C2E58"/>
    <w:rsid w:val="00193E18"/>
    <w:rsid w:val="001C2CAB"/>
    <w:rsid w:val="002225AE"/>
    <w:rsid w:val="0025351A"/>
    <w:rsid w:val="002B23B3"/>
    <w:rsid w:val="00336728"/>
    <w:rsid w:val="0042741B"/>
    <w:rsid w:val="00452D9F"/>
    <w:rsid w:val="00730734"/>
    <w:rsid w:val="00740E96"/>
    <w:rsid w:val="00920293"/>
    <w:rsid w:val="009C4DF4"/>
    <w:rsid w:val="009F1910"/>
    <w:rsid w:val="00AA60AB"/>
    <w:rsid w:val="00B2053A"/>
    <w:rsid w:val="00BD57FC"/>
    <w:rsid w:val="00D24AFA"/>
    <w:rsid w:val="00ED7A69"/>
    <w:rsid w:val="00EE002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без отступа,текст,текст Знак"/>
    <w:basedOn w:val="a"/>
    <w:link w:val="11"/>
    <w:rsid w:val="00AA60AB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AA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4"/>
    <w:locked/>
    <w:rsid w:val="00AA60AB"/>
    <w:rPr>
      <w:rFonts w:ascii="Arial" w:eastAsia="Times New Roman" w:hAnsi="Arial" w:cs="Times New Roman"/>
      <w:b/>
      <w:bCs/>
      <w:sz w:val="30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без отступа,текст,текст Знак"/>
    <w:basedOn w:val="a"/>
    <w:link w:val="11"/>
    <w:rsid w:val="00AA60AB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AA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4"/>
    <w:locked/>
    <w:rsid w:val="00AA60AB"/>
    <w:rPr>
      <w:rFonts w:ascii="Arial" w:eastAsia="Times New Roman" w:hAnsi="Arial" w:cs="Times New Roman"/>
      <w:b/>
      <w:bCs/>
      <w:sz w:val="30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2022-08-30T10:26:00Z</dcterms:created>
  <dcterms:modified xsi:type="dcterms:W3CDTF">2022-10-24T14:13:00Z</dcterms:modified>
</cp:coreProperties>
</file>